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BB34" w14:textId="57CD32DA" w:rsidR="00AD617A" w:rsidRDefault="00AD617A" w:rsidP="00AD617A">
      <w:pPr>
        <w:jc w:val="center"/>
        <w:rPr>
          <w:rFonts w:ascii="Tahoma" w:hAnsi="Tahoma" w:cs="Tahoma"/>
          <w:sz w:val="32"/>
          <w:szCs w:val="32"/>
          <w:u w:val="single"/>
        </w:rPr>
      </w:pPr>
      <w:r w:rsidRPr="00AD617A">
        <w:rPr>
          <w:rFonts w:ascii="Tahoma" w:hAnsi="Tahoma" w:cs="Tahoma"/>
          <w:sz w:val="32"/>
          <w:szCs w:val="32"/>
          <w:u w:val="single"/>
        </w:rPr>
        <w:t>Regulamin Rajdu Młodego Kościuszkowca 20</w:t>
      </w:r>
      <w:r>
        <w:rPr>
          <w:rFonts w:ascii="Tahoma" w:hAnsi="Tahoma" w:cs="Tahoma"/>
          <w:sz w:val="32"/>
          <w:szCs w:val="32"/>
          <w:u w:val="single"/>
        </w:rPr>
        <w:t>21</w:t>
      </w:r>
      <w:r w:rsidR="00AC493E">
        <w:rPr>
          <w:rFonts w:ascii="Tahoma" w:hAnsi="Tahoma" w:cs="Tahoma"/>
          <w:sz w:val="32"/>
          <w:szCs w:val="32"/>
          <w:u w:val="single"/>
        </w:rPr>
        <w:t xml:space="preserve"> (II termin)</w:t>
      </w:r>
    </w:p>
    <w:p w14:paraId="6F4D82FB" w14:textId="77777777" w:rsidR="00964BFA" w:rsidRPr="00AD617A" w:rsidRDefault="00964BFA" w:rsidP="00AD617A">
      <w:pPr>
        <w:jc w:val="center"/>
        <w:rPr>
          <w:rFonts w:ascii="Tahoma" w:hAnsi="Tahoma" w:cs="Tahoma"/>
          <w:sz w:val="32"/>
          <w:szCs w:val="32"/>
          <w:u w:val="single"/>
        </w:rPr>
      </w:pPr>
    </w:p>
    <w:p w14:paraId="0E5A99E1" w14:textId="06964FC6" w:rsidR="00AD617A" w:rsidRPr="00AD617A" w:rsidRDefault="00AD617A" w:rsidP="00DD0AB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D617A">
        <w:rPr>
          <w:rFonts w:ascii="Tahoma" w:hAnsi="Tahoma" w:cs="Tahoma"/>
          <w:sz w:val="24"/>
          <w:szCs w:val="24"/>
        </w:rPr>
        <w:t>Organizatorem Rajdu Młodego Kościuszkowca (zwanego dalej „rajdem’’ lub „rajdem RMK’’) jest Hufiec ZHP Warszawa-Praga-Południe (zwany dalej „organizatorem’’</w:t>
      </w:r>
      <w:r>
        <w:rPr>
          <w:rFonts w:ascii="Tahoma" w:hAnsi="Tahoma" w:cs="Tahoma"/>
          <w:sz w:val="24"/>
          <w:szCs w:val="24"/>
        </w:rPr>
        <w:t xml:space="preserve"> lub „Hufcem”</w:t>
      </w:r>
      <w:r w:rsidRPr="00AD617A">
        <w:rPr>
          <w:rFonts w:ascii="Tahoma" w:hAnsi="Tahoma" w:cs="Tahoma"/>
          <w:sz w:val="24"/>
          <w:szCs w:val="24"/>
        </w:rPr>
        <w:t>).</w:t>
      </w:r>
    </w:p>
    <w:p w14:paraId="6BBC3D46" w14:textId="7C2DD84F" w:rsidR="00AD617A" w:rsidRDefault="00AD617A" w:rsidP="00DD0AB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D617A">
        <w:rPr>
          <w:rFonts w:ascii="Tahoma" w:hAnsi="Tahoma" w:cs="Tahoma"/>
          <w:sz w:val="24"/>
          <w:szCs w:val="24"/>
        </w:rPr>
        <w:t xml:space="preserve">Rajd RMK jest imprezą jednodniową, która odbędzie się w sobotę </w:t>
      </w:r>
      <w:r w:rsidR="009355E0">
        <w:rPr>
          <w:rFonts w:ascii="Tahoma" w:hAnsi="Tahoma" w:cs="Tahoma"/>
          <w:sz w:val="24"/>
          <w:szCs w:val="24"/>
        </w:rPr>
        <w:t>06 listopada</w:t>
      </w:r>
      <w:r w:rsidRPr="00AD617A">
        <w:rPr>
          <w:rFonts w:ascii="Tahoma" w:hAnsi="Tahoma" w:cs="Tahoma"/>
          <w:sz w:val="24"/>
          <w:szCs w:val="24"/>
        </w:rPr>
        <w:t xml:space="preserve"> 20</w:t>
      </w:r>
      <w:r>
        <w:rPr>
          <w:rFonts w:ascii="Tahoma" w:hAnsi="Tahoma" w:cs="Tahoma"/>
          <w:sz w:val="24"/>
          <w:szCs w:val="24"/>
        </w:rPr>
        <w:t>21</w:t>
      </w:r>
      <w:r w:rsidRPr="00AD617A">
        <w:rPr>
          <w:rFonts w:ascii="Tahoma" w:hAnsi="Tahoma" w:cs="Tahoma"/>
          <w:sz w:val="24"/>
          <w:szCs w:val="24"/>
        </w:rPr>
        <w:t xml:space="preserve"> roku. Rozpoczęcie rajdu około godziny </w:t>
      </w:r>
      <w:r w:rsidR="0093572F">
        <w:rPr>
          <w:rFonts w:ascii="Tahoma" w:hAnsi="Tahoma" w:cs="Tahoma"/>
          <w:sz w:val="24"/>
          <w:szCs w:val="24"/>
        </w:rPr>
        <w:t>1</w:t>
      </w:r>
      <w:r w:rsidR="009355E0">
        <w:rPr>
          <w:rFonts w:ascii="Tahoma" w:hAnsi="Tahoma" w:cs="Tahoma"/>
          <w:sz w:val="24"/>
          <w:szCs w:val="24"/>
        </w:rPr>
        <w:t>0</w:t>
      </w:r>
      <w:r w:rsidRPr="00AD617A">
        <w:rPr>
          <w:rFonts w:ascii="Tahoma" w:hAnsi="Tahoma" w:cs="Tahoma"/>
          <w:sz w:val="24"/>
          <w:szCs w:val="24"/>
        </w:rPr>
        <w:t>:0</w:t>
      </w:r>
      <w:r>
        <w:rPr>
          <w:rFonts w:ascii="Tahoma" w:hAnsi="Tahoma" w:cs="Tahoma"/>
          <w:sz w:val="24"/>
          <w:szCs w:val="24"/>
        </w:rPr>
        <w:t>0</w:t>
      </w:r>
      <w:r w:rsidRPr="00AD617A">
        <w:rPr>
          <w:rFonts w:ascii="Tahoma" w:hAnsi="Tahoma" w:cs="Tahoma"/>
          <w:sz w:val="24"/>
          <w:szCs w:val="24"/>
        </w:rPr>
        <w:t>, a zakończenie o</w:t>
      </w:r>
      <w:r>
        <w:rPr>
          <w:rFonts w:ascii="Tahoma" w:hAnsi="Tahoma" w:cs="Tahoma"/>
          <w:sz w:val="24"/>
          <w:szCs w:val="24"/>
        </w:rPr>
        <w:t>k.</w:t>
      </w:r>
      <w:r w:rsidRPr="00AD617A">
        <w:rPr>
          <w:rFonts w:ascii="Tahoma" w:hAnsi="Tahoma" w:cs="Tahoma"/>
          <w:sz w:val="24"/>
          <w:szCs w:val="24"/>
        </w:rPr>
        <w:t xml:space="preserve"> 1</w:t>
      </w:r>
      <w:r w:rsidR="009355E0">
        <w:rPr>
          <w:rFonts w:ascii="Tahoma" w:hAnsi="Tahoma" w:cs="Tahoma"/>
          <w:sz w:val="24"/>
          <w:szCs w:val="24"/>
        </w:rPr>
        <w:t>5</w:t>
      </w:r>
      <w:r w:rsidR="0093572F">
        <w:rPr>
          <w:rFonts w:ascii="Tahoma" w:hAnsi="Tahoma" w:cs="Tahoma"/>
          <w:sz w:val="24"/>
          <w:szCs w:val="24"/>
        </w:rPr>
        <w:t>:30</w:t>
      </w:r>
      <w:r w:rsidRPr="00AD617A">
        <w:rPr>
          <w:rFonts w:ascii="Tahoma" w:hAnsi="Tahoma" w:cs="Tahoma"/>
          <w:sz w:val="24"/>
          <w:szCs w:val="24"/>
        </w:rPr>
        <w:t>.</w:t>
      </w:r>
    </w:p>
    <w:p w14:paraId="0A0E1001" w14:textId="77777777" w:rsidR="00AD617A" w:rsidRDefault="00AD617A" w:rsidP="00DD0AB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D617A">
        <w:rPr>
          <w:rFonts w:ascii="Tahoma" w:hAnsi="Tahoma" w:cs="Tahoma"/>
          <w:sz w:val="24"/>
          <w:szCs w:val="24"/>
        </w:rPr>
        <w:t>Rajd RMK odbywa się bez względu na warunki atmosferyczne.</w:t>
      </w:r>
    </w:p>
    <w:p w14:paraId="408F7B87" w14:textId="78762C6E" w:rsidR="00AD617A" w:rsidRDefault="00AD617A" w:rsidP="00DD0AB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D617A">
        <w:rPr>
          <w:rFonts w:ascii="Tahoma" w:hAnsi="Tahoma" w:cs="Tahoma"/>
          <w:sz w:val="24"/>
          <w:szCs w:val="24"/>
        </w:rPr>
        <w:t>Rajd RMK odbędzie się w formie gry na terenie dzielnic m.st. Warszawy: Pragi-Południe</w:t>
      </w:r>
      <w:r>
        <w:rPr>
          <w:rFonts w:ascii="Tahoma" w:hAnsi="Tahoma" w:cs="Tahoma"/>
          <w:sz w:val="24"/>
          <w:szCs w:val="24"/>
        </w:rPr>
        <w:t xml:space="preserve">, </w:t>
      </w:r>
      <w:r w:rsidRPr="00AD617A">
        <w:rPr>
          <w:rFonts w:ascii="Tahoma" w:hAnsi="Tahoma" w:cs="Tahoma"/>
          <w:sz w:val="24"/>
          <w:szCs w:val="24"/>
        </w:rPr>
        <w:t>Pragi-Północ</w:t>
      </w:r>
      <w:r w:rsidR="009355E0">
        <w:rPr>
          <w:rFonts w:ascii="Tahoma" w:hAnsi="Tahoma" w:cs="Tahoma"/>
          <w:sz w:val="24"/>
          <w:szCs w:val="24"/>
        </w:rPr>
        <w:t>, Woli</w:t>
      </w:r>
      <w:r w:rsidRPr="00AD617A">
        <w:rPr>
          <w:rFonts w:ascii="Tahoma" w:hAnsi="Tahoma" w:cs="Tahoma"/>
          <w:sz w:val="24"/>
          <w:szCs w:val="24"/>
        </w:rPr>
        <w:t xml:space="preserve">. </w:t>
      </w:r>
      <w:r w:rsidR="00964BFA">
        <w:rPr>
          <w:rFonts w:ascii="Tahoma" w:hAnsi="Tahoma" w:cs="Tahoma"/>
          <w:sz w:val="24"/>
          <w:szCs w:val="24"/>
        </w:rPr>
        <w:t>Rajd r</w:t>
      </w:r>
      <w:r w:rsidRPr="00AD617A">
        <w:rPr>
          <w:rFonts w:ascii="Tahoma" w:hAnsi="Tahoma" w:cs="Tahoma"/>
          <w:sz w:val="24"/>
          <w:szCs w:val="24"/>
        </w:rPr>
        <w:t xml:space="preserve">ozpocznie się </w:t>
      </w:r>
      <w:r w:rsidR="00624193">
        <w:rPr>
          <w:rFonts w:ascii="Tahoma" w:hAnsi="Tahoma" w:cs="Tahoma"/>
          <w:sz w:val="24"/>
          <w:szCs w:val="24"/>
        </w:rPr>
        <w:t>w Parku Znicza</w:t>
      </w:r>
      <w:r>
        <w:rPr>
          <w:rFonts w:ascii="Tahoma" w:hAnsi="Tahoma" w:cs="Tahoma"/>
          <w:sz w:val="24"/>
          <w:szCs w:val="24"/>
        </w:rPr>
        <w:t xml:space="preserve"> a zakończy</w:t>
      </w:r>
      <w:r w:rsidR="009355E0">
        <w:rPr>
          <w:rFonts w:ascii="Tahoma" w:hAnsi="Tahoma" w:cs="Tahoma"/>
          <w:sz w:val="24"/>
          <w:szCs w:val="24"/>
        </w:rPr>
        <w:t xml:space="preserve"> pod Pomnikiem Kościuszkowców (trasa TC) lub w kwaterze Kościuszkowców na Powązkach Wojskowych (trasa </w:t>
      </w:r>
      <w:proofErr w:type="spellStart"/>
      <w:r w:rsidR="009355E0">
        <w:rPr>
          <w:rFonts w:ascii="Tahoma" w:hAnsi="Tahoma" w:cs="Tahoma"/>
          <w:sz w:val="24"/>
          <w:szCs w:val="24"/>
        </w:rPr>
        <w:t>TK</w:t>
      </w:r>
      <w:proofErr w:type="spellEnd"/>
      <w:r w:rsidR="009355E0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.</w:t>
      </w:r>
    </w:p>
    <w:p w14:paraId="5DACC302" w14:textId="1CB2BB53" w:rsidR="00AD617A" w:rsidRDefault="00AD617A" w:rsidP="00DD0AB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czasie rajdu zorganizowane będą dwie trasy: TK dla kadry hufca oraz TC dla osób niezrzeszonych.</w:t>
      </w:r>
    </w:p>
    <w:p w14:paraId="5B82D20B" w14:textId="2D1FBE2C" w:rsidR="00AD617A" w:rsidRDefault="00AD617A" w:rsidP="00DD0AB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Ze względu na stan pandemii nie przewiduje się wspólnego apelu na rozpoczęcie ani wspólnego zakończenia rajdu.</w:t>
      </w:r>
    </w:p>
    <w:p w14:paraId="2A0BCA9E" w14:textId="77777777" w:rsidR="00AD617A" w:rsidRDefault="00AD617A" w:rsidP="00DD0AB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Cele:</w:t>
      </w:r>
    </w:p>
    <w:p w14:paraId="33B860A8" w14:textId="1A68D6C0" w:rsidR="00AD617A" w:rsidRDefault="00964BFA" w:rsidP="00964BFA">
      <w:pPr>
        <w:pStyle w:val="Akapitzlist"/>
        <w:numPr>
          <w:ilvl w:val="1"/>
          <w:numId w:val="2"/>
        </w:numPr>
        <w:ind w:left="127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</w:t>
      </w:r>
      <w:r w:rsidR="00AD617A" w:rsidRPr="00AD617A">
        <w:rPr>
          <w:rFonts w:ascii="Tahoma" w:hAnsi="Tahoma" w:cs="Tahoma"/>
          <w:sz w:val="24"/>
          <w:szCs w:val="24"/>
        </w:rPr>
        <w:t>łównym i podstawowym celem rajdu jest upamiętnienie i przybliżenie sylwetki</w:t>
      </w:r>
      <w:r w:rsidR="00AD617A">
        <w:rPr>
          <w:rFonts w:ascii="Tahoma" w:hAnsi="Tahoma" w:cs="Tahoma"/>
          <w:sz w:val="24"/>
          <w:szCs w:val="24"/>
        </w:rPr>
        <w:t xml:space="preserve"> </w:t>
      </w:r>
      <w:r w:rsidR="00AD617A" w:rsidRPr="00AD617A">
        <w:rPr>
          <w:rFonts w:ascii="Tahoma" w:hAnsi="Tahoma" w:cs="Tahoma"/>
          <w:sz w:val="24"/>
          <w:szCs w:val="24"/>
        </w:rPr>
        <w:t>1 Warszawskiej Dywizji Piechoty im. Tadeusza Kościuszki - bohatera Hufca ZHP Warszawa</w:t>
      </w:r>
      <w:r w:rsidR="00AD617A">
        <w:rPr>
          <w:rFonts w:ascii="Tahoma" w:hAnsi="Tahoma" w:cs="Tahoma"/>
          <w:sz w:val="24"/>
          <w:szCs w:val="24"/>
        </w:rPr>
        <w:t>-</w:t>
      </w:r>
      <w:r w:rsidR="00AD617A" w:rsidRPr="00AD617A">
        <w:rPr>
          <w:rFonts w:ascii="Tahoma" w:hAnsi="Tahoma" w:cs="Tahoma"/>
          <w:sz w:val="24"/>
          <w:szCs w:val="24"/>
        </w:rPr>
        <w:t>Praga-Południe</w:t>
      </w:r>
      <w:r w:rsidR="00AD617A">
        <w:rPr>
          <w:rFonts w:ascii="Tahoma" w:hAnsi="Tahoma" w:cs="Tahoma"/>
          <w:sz w:val="24"/>
          <w:szCs w:val="24"/>
        </w:rPr>
        <w:t>;</w:t>
      </w:r>
    </w:p>
    <w:p w14:paraId="4360D556" w14:textId="6D0E81E1" w:rsidR="00AD617A" w:rsidRDefault="00964BFA" w:rsidP="00964BFA">
      <w:pPr>
        <w:pStyle w:val="Akapitzlist"/>
        <w:numPr>
          <w:ilvl w:val="1"/>
          <w:numId w:val="2"/>
        </w:numPr>
        <w:ind w:left="127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</w:t>
      </w:r>
      <w:r w:rsidR="00AD617A" w:rsidRPr="00AD617A">
        <w:rPr>
          <w:rFonts w:ascii="Tahoma" w:hAnsi="Tahoma" w:cs="Tahoma"/>
          <w:sz w:val="24"/>
          <w:szCs w:val="24"/>
        </w:rPr>
        <w:t>achęcenie i zmotywowanie</w:t>
      </w:r>
      <w:r w:rsidR="00AD617A">
        <w:rPr>
          <w:rFonts w:ascii="Tahoma" w:hAnsi="Tahoma" w:cs="Tahoma"/>
          <w:sz w:val="24"/>
          <w:szCs w:val="24"/>
        </w:rPr>
        <w:t xml:space="preserve"> drużyn</w:t>
      </w:r>
      <w:r w:rsidR="00AD617A" w:rsidRPr="00AD617A">
        <w:rPr>
          <w:rFonts w:ascii="Tahoma" w:hAnsi="Tahoma" w:cs="Tahoma"/>
          <w:sz w:val="24"/>
          <w:szCs w:val="24"/>
        </w:rPr>
        <w:t xml:space="preserve"> do dalszej pracy z bohaterem hufca</w:t>
      </w:r>
      <w:r w:rsidR="00AD617A">
        <w:rPr>
          <w:rFonts w:ascii="Tahoma" w:hAnsi="Tahoma" w:cs="Tahoma"/>
          <w:sz w:val="24"/>
          <w:szCs w:val="24"/>
        </w:rPr>
        <w:t>;</w:t>
      </w:r>
    </w:p>
    <w:p w14:paraId="74E528F1" w14:textId="7BA69951" w:rsidR="00AD617A" w:rsidRDefault="00964BFA" w:rsidP="00964BFA">
      <w:pPr>
        <w:pStyle w:val="Akapitzlist"/>
        <w:numPr>
          <w:ilvl w:val="1"/>
          <w:numId w:val="2"/>
        </w:numPr>
        <w:ind w:left="127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AD617A" w:rsidRPr="00AD617A">
        <w:rPr>
          <w:rFonts w:ascii="Tahoma" w:hAnsi="Tahoma" w:cs="Tahoma"/>
          <w:sz w:val="24"/>
          <w:szCs w:val="24"/>
        </w:rPr>
        <w:t>ntegracja rad drużyn oraz kadry instruktorskiej hufca</w:t>
      </w:r>
      <w:r w:rsidR="00AD617A">
        <w:rPr>
          <w:rFonts w:ascii="Tahoma" w:hAnsi="Tahoma" w:cs="Tahoma"/>
          <w:sz w:val="24"/>
          <w:szCs w:val="24"/>
        </w:rPr>
        <w:t>;</w:t>
      </w:r>
    </w:p>
    <w:p w14:paraId="1660AA8D" w14:textId="68CEBA95" w:rsidR="00AD617A" w:rsidRDefault="00964BFA" w:rsidP="00964BFA">
      <w:pPr>
        <w:pStyle w:val="Akapitzlist"/>
        <w:numPr>
          <w:ilvl w:val="1"/>
          <w:numId w:val="2"/>
        </w:numPr>
        <w:ind w:left="127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AD617A" w:rsidRPr="00AD617A">
        <w:rPr>
          <w:rFonts w:ascii="Tahoma" w:hAnsi="Tahoma" w:cs="Tahoma"/>
          <w:sz w:val="24"/>
          <w:szCs w:val="24"/>
        </w:rPr>
        <w:t>oznanie miejsc na terenie Warszawy, związanych z walkami kościuszkowców wyzwalających Pragę oraz z innymi wybranymi miejscami walk żołnierza polskiego w roku 1944</w:t>
      </w:r>
      <w:r w:rsidR="00AD617A">
        <w:rPr>
          <w:rFonts w:ascii="Tahoma" w:hAnsi="Tahoma" w:cs="Tahoma"/>
          <w:sz w:val="24"/>
          <w:szCs w:val="24"/>
        </w:rPr>
        <w:t>;</w:t>
      </w:r>
    </w:p>
    <w:p w14:paraId="5D155AE1" w14:textId="62E9D4FE" w:rsidR="00AD617A" w:rsidRDefault="00964BFA" w:rsidP="00964BFA">
      <w:pPr>
        <w:pStyle w:val="Akapitzlist"/>
        <w:numPr>
          <w:ilvl w:val="1"/>
          <w:numId w:val="2"/>
        </w:numPr>
        <w:ind w:left="127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AD617A">
        <w:rPr>
          <w:rFonts w:ascii="Tahoma" w:hAnsi="Tahoma" w:cs="Tahoma"/>
          <w:sz w:val="24"/>
          <w:szCs w:val="24"/>
        </w:rPr>
        <w:t>rzybliżenie sylwetki bohatera Hufca oraz specyfiki harcerskiego działania młodzieży niezrzeszonej.</w:t>
      </w:r>
    </w:p>
    <w:p w14:paraId="5F4535A3" w14:textId="77777777" w:rsidR="00AD617A" w:rsidRDefault="00AD617A" w:rsidP="00DD0AB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D617A">
        <w:rPr>
          <w:rFonts w:ascii="Tahoma" w:hAnsi="Tahoma" w:cs="Tahoma"/>
          <w:sz w:val="24"/>
          <w:szCs w:val="24"/>
        </w:rPr>
        <w:t>Zgłoszenia dokonuje drużynowy lub osoba przez niego upoważniona.</w:t>
      </w:r>
      <w:r>
        <w:rPr>
          <w:rFonts w:ascii="Tahoma" w:hAnsi="Tahoma" w:cs="Tahoma"/>
          <w:sz w:val="24"/>
          <w:szCs w:val="24"/>
        </w:rPr>
        <w:t xml:space="preserve"> </w:t>
      </w:r>
      <w:r w:rsidRPr="00AD617A">
        <w:rPr>
          <w:rFonts w:ascii="Tahoma" w:hAnsi="Tahoma" w:cs="Tahoma"/>
          <w:sz w:val="24"/>
          <w:szCs w:val="24"/>
        </w:rPr>
        <w:t>Dane niezbędne do zgłoszenia:</w:t>
      </w:r>
    </w:p>
    <w:p w14:paraId="56F02969" w14:textId="29866D1B" w:rsidR="00AD617A" w:rsidRDefault="00AD617A" w:rsidP="00964BFA">
      <w:pPr>
        <w:pStyle w:val="Akapitzlist"/>
        <w:numPr>
          <w:ilvl w:val="1"/>
          <w:numId w:val="2"/>
        </w:numPr>
        <w:ind w:left="1276" w:hanging="426"/>
        <w:jc w:val="both"/>
        <w:rPr>
          <w:rFonts w:ascii="Tahoma" w:hAnsi="Tahoma" w:cs="Tahoma"/>
          <w:sz w:val="24"/>
          <w:szCs w:val="24"/>
        </w:rPr>
      </w:pPr>
      <w:r w:rsidRPr="00AD617A">
        <w:rPr>
          <w:rFonts w:ascii="Tahoma" w:hAnsi="Tahoma" w:cs="Tahoma"/>
          <w:sz w:val="24"/>
          <w:szCs w:val="24"/>
        </w:rPr>
        <w:t>numer i nazwa jednostki</w:t>
      </w:r>
      <w:r>
        <w:rPr>
          <w:rFonts w:ascii="Tahoma" w:hAnsi="Tahoma" w:cs="Tahoma"/>
          <w:sz w:val="24"/>
          <w:szCs w:val="24"/>
        </w:rPr>
        <w:t xml:space="preserve"> (T</w:t>
      </w:r>
      <w:r w:rsidR="006A4257"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) lub nazwa patrolu (TC)</w:t>
      </w:r>
      <w:r w:rsidR="006A4257">
        <w:rPr>
          <w:rFonts w:ascii="Tahoma" w:hAnsi="Tahoma" w:cs="Tahoma"/>
          <w:sz w:val="24"/>
          <w:szCs w:val="24"/>
        </w:rPr>
        <w:t>;</w:t>
      </w:r>
    </w:p>
    <w:p w14:paraId="6E0FFAC9" w14:textId="25146A1F" w:rsidR="00AD617A" w:rsidRDefault="00AD617A" w:rsidP="00964BFA">
      <w:pPr>
        <w:pStyle w:val="Akapitzlist"/>
        <w:numPr>
          <w:ilvl w:val="1"/>
          <w:numId w:val="2"/>
        </w:numPr>
        <w:ind w:left="1276" w:hanging="426"/>
        <w:jc w:val="both"/>
        <w:rPr>
          <w:rFonts w:ascii="Tahoma" w:hAnsi="Tahoma" w:cs="Tahoma"/>
          <w:sz w:val="24"/>
          <w:szCs w:val="24"/>
        </w:rPr>
      </w:pPr>
      <w:r w:rsidRPr="00AD617A">
        <w:rPr>
          <w:rFonts w:ascii="Tahoma" w:hAnsi="Tahoma" w:cs="Tahoma"/>
          <w:sz w:val="24"/>
          <w:szCs w:val="24"/>
        </w:rPr>
        <w:t>dane pełnoletniego instruktora</w:t>
      </w:r>
      <w:r w:rsidR="006A4257">
        <w:rPr>
          <w:rFonts w:ascii="Tahoma" w:hAnsi="Tahoma" w:cs="Tahoma"/>
          <w:sz w:val="24"/>
          <w:szCs w:val="24"/>
        </w:rPr>
        <w:t xml:space="preserve"> lub opiekuna</w:t>
      </w:r>
      <w:r w:rsidRPr="00AD617A">
        <w:rPr>
          <w:rFonts w:ascii="Tahoma" w:hAnsi="Tahoma" w:cs="Tahoma"/>
          <w:sz w:val="24"/>
          <w:szCs w:val="24"/>
        </w:rPr>
        <w:t xml:space="preserve"> zgłaszającego</w:t>
      </w:r>
      <w:r w:rsidR="006A4257">
        <w:rPr>
          <w:rFonts w:ascii="Tahoma" w:hAnsi="Tahoma" w:cs="Tahoma"/>
          <w:sz w:val="24"/>
          <w:szCs w:val="24"/>
        </w:rPr>
        <w:t xml:space="preserve"> </w:t>
      </w:r>
      <w:r w:rsidRPr="006A4257">
        <w:rPr>
          <w:rFonts w:ascii="Tahoma" w:hAnsi="Tahoma" w:cs="Tahoma"/>
          <w:sz w:val="24"/>
          <w:szCs w:val="24"/>
        </w:rPr>
        <w:t>patrol (imię, nazwisko, stopień instruktorski, numer telefonu, e-mail)</w:t>
      </w:r>
      <w:r w:rsidR="006A4257">
        <w:rPr>
          <w:rFonts w:ascii="Tahoma" w:hAnsi="Tahoma" w:cs="Tahoma"/>
          <w:sz w:val="24"/>
          <w:szCs w:val="24"/>
        </w:rPr>
        <w:t>;</w:t>
      </w:r>
    </w:p>
    <w:p w14:paraId="510AEC18" w14:textId="77777777" w:rsidR="006A4257" w:rsidRDefault="00AD617A" w:rsidP="00964BFA">
      <w:pPr>
        <w:pStyle w:val="Akapitzlist"/>
        <w:numPr>
          <w:ilvl w:val="1"/>
          <w:numId w:val="2"/>
        </w:numPr>
        <w:ind w:left="1276" w:hanging="426"/>
        <w:jc w:val="both"/>
        <w:rPr>
          <w:rFonts w:ascii="Tahoma" w:hAnsi="Tahoma" w:cs="Tahoma"/>
          <w:sz w:val="24"/>
          <w:szCs w:val="24"/>
        </w:rPr>
      </w:pPr>
      <w:r w:rsidRPr="006A4257">
        <w:rPr>
          <w:rFonts w:ascii="Tahoma" w:hAnsi="Tahoma" w:cs="Tahoma"/>
          <w:sz w:val="24"/>
          <w:szCs w:val="24"/>
        </w:rPr>
        <w:t>skład patrolu (imiona, nazwiska uczestników).</w:t>
      </w:r>
    </w:p>
    <w:p w14:paraId="11F685FC" w14:textId="49581672" w:rsidR="006A4257" w:rsidRDefault="006A4257" w:rsidP="00DD0AB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Zgłoszenie odbywa się poprzez wysłanie maila na adres </w:t>
      </w:r>
      <w:hyperlink r:id="rId7" w:history="1">
        <w:r w:rsidR="00964BFA" w:rsidRPr="00FC100B">
          <w:rPr>
            <w:rStyle w:val="Hipercze"/>
            <w:rFonts w:ascii="Tahoma" w:hAnsi="Tahoma" w:cs="Tahoma"/>
            <w:sz w:val="24"/>
            <w:szCs w:val="24"/>
          </w:rPr>
          <w:t>zuzanna.pacholczyk@zhp.net.pl</w:t>
        </w:r>
      </w:hyperlink>
      <w:r w:rsidR="00964BFA">
        <w:rPr>
          <w:rFonts w:ascii="Tahoma" w:hAnsi="Tahoma" w:cs="Tahoma"/>
          <w:sz w:val="24"/>
          <w:szCs w:val="24"/>
        </w:rPr>
        <w:t xml:space="preserve"> </w:t>
      </w:r>
    </w:p>
    <w:p w14:paraId="7977B7A1" w14:textId="0687481C" w:rsidR="006A4257" w:rsidRDefault="00AD617A" w:rsidP="00DD0AB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6A4257">
        <w:rPr>
          <w:rFonts w:ascii="Tahoma" w:hAnsi="Tahoma" w:cs="Tahoma"/>
          <w:sz w:val="24"/>
          <w:szCs w:val="24"/>
        </w:rPr>
        <w:t xml:space="preserve">Zgłoszenia przyjmowane są do </w:t>
      </w:r>
      <w:r w:rsidR="006A4257">
        <w:rPr>
          <w:rFonts w:ascii="Tahoma" w:hAnsi="Tahoma" w:cs="Tahoma"/>
          <w:sz w:val="24"/>
          <w:szCs w:val="24"/>
        </w:rPr>
        <w:t xml:space="preserve">godz. </w:t>
      </w:r>
      <w:r w:rsidR="009355E0">
        <w:rPr>
          <w:rFonts w:ascii="Tahoma" w:hAnsi="Tahoma" w:cs="Tahoma"/>
          <w:sz w:val="24"/>
          <w:szCs w:val="24"/>
        </w:rPr>
        <w:t>23.59</w:t>
      </w:r>
      <w:r w:rsidR="006A4257">
        <w:rPr>
          <w:rFonts w:ascii="Tahoma" w:hAnsi="Tahoma" w:cs="Tahoma"/>
          <w:sz w:val="24"/>
          <w:szCs w:val="24"/>
        </w:rPr>
        <w:t xml:space="preserve"> w </w:t>
      </w:r>
      <w:r w:rsidR="009355E0">
        <w:rPr>
          <w:rFonts w:ascii="Tahoma" w:hAnsi="Tahoma" w:cs="Tahoma"/>
          <w:sz w:val="24"/>
          <w:szCs w:val="24"/>
        </w:rPr>
        <w:t>czwartek</w:t>
      </w:r>
      <w:r w:rsidR="006A4257">
        <w:rPr>
          <w:rFonts w:ascii="Tahoma" w:hAnsi="Tahoma" w:cs="Tahoma"/>
          <w:sz w:val="24"/>
          <w:szCs w:val="24"/>
        </w:rPr>
        <w:t xml:space="preserve">, </w:t>
      </w:r>
      <w:r w:rsidR="009355E0">
        <w:rPr>
          <w:rFonts w:ascii="Tahoma" w:hAnsi="Tahoma" w:cs="Tahoma"/>
          <w:sz w:val="24"/>
          <w:szCs w:val="24"/>
        </w:rPr>
        <w:t>04</w:t>
      </w:r>
      <w:r w:rsidRPr="006A4257">
        <w:rPr>
          <w:rFonts w:ascii="Tahoma" w:hAnsi="Tahoma" w:cs="Tahoma"/>
          <w:sz w:val="24"/>
          <w:szCs w:val="24"/>
        </w:rPr>
        <w:t xml:space="preserve"> </w:t>
      </w:r>
      <w:r w:rsidR="009355E0">
        <w:rPr>
          <w:rFonts w:ascii="Tahoma" w:hAnsi="Tahoma" w:cs="Tahoma"/>
          <w:sz w:val="24"/>
          <w:szCs w:val="24"/>
        </w:rPr>
        <w:t>listopada</w:t>
      </w:r>
      <w:r w:rsidRPr="006A4257">
        <w:rPr>
          <w:rFonts w:ascii="Tahoma" w:hAnsi="Tahoma" w:cs="Tahoma"/>
          <w:sz w:val="24"/>
          <w:szCs w:val="24"/>
        </w:rPr>
        <w:t xml:space="preserve"> 20</w:t>
      </w:r>
      <w:r w:rsidR="006A4257">
        <w:rPr>
          <w:rFonts w:ascii="Tahoma" w:hAnsi="Tahoma" w:cs="Tahoma"/>
          <w:sz w:val="24"/>
          <w:szCs w:val="24"/>
        </w:rPr>
        <w:t>21.</w:t>
      </w:r>
    </w:p>
    <w:p w14:paraId="6B5338AB" w14:textId="21996719" w:rsidR="006A4257" w:rsidRDefault="00AD617A" w:rsidP="00DD0AB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6A4257">
        <w:rPr>
          <w:rFonts w:ascii="Tahoma" w:hAnsi="Tahoma" w:cs="Tahoma"/>
          <w:sz w:val="24"/>
          <w:szCs w:val="24"/>
        </w:rPr>
        <w:t xml:space="preserve">Każdy uczestnik </w:t>
      </w:r>
      <w:r w:rsidR="006A4257">
        <w:rPr>
          <w:rFonts w:ascii="Tahoma" w:hAnsi="Tahoma" w:cs="Tahoma"/>
          <w:sz w:val="24"/>
          <w:szCs w:val="24"/>
        </w:rPr>
        <w:t>trasy TK</w:t>
      </w:r>
      <w:r w:rsidRPr="006A4257">
        <w:rPr>
          <w:rFonts w:ascii="Tahoma" w:hAnsi="Tahoma" w:cs="Tahoma"/>
          <w:sz w:val="24"/>
          <w:szCs w:val="24"/>
        </w:rPr>
        <w:t xml:space="preserve"> musi być wpisany do </w:t>
      </w:r>
      <w:r w:rsidR="006A4257">
        <w:rPr>
          <w:rFonts w:ascii="Tahoma" w:hAnsi="Tahoma" w:cs="Tahoma"/>
          <w:sz w:val="24"/>
          <w:szCs w:val="24"/>
        </w:rPr>
        <w:t>systemu Tipi.</w:t>
      </w:r>
    </w:p>
    <w:p w14:paraId="1514E222" w14:textId="77777777" w:rsidR="009355E0" w:rsidRPr="009355E0" w:rsidRDefault="009355E0" w:rsidP="009355E0">
      <w:pPr>
        <w:jc w:val="both"/>
        <w:rPr>
          <w:rFonts w:ascii="Tahoma" w:hAnsi="Tahoma" w:cs="Tahoma"/>
          <w:sz w:val="24"/>
          <w:szCs w:val="24"/>
        </w:rPr>
      </w:pPr>
    </w:p>
    <w:p w14:paraId="0C7CB3C1" w14:textId="63A5D117" w:rsidR="00AD617A" w:rsidRPr="006A4257" w:rsidRDefault="00AD617A" w:rsidP="00DD0AB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6A4257">
        <w:rPr>
          <w:rFonts w:ascii="Tahoma" w:hAnsi="Tahoma" w:cs="Tahoma"/>
          <w:sz w:val="24"/>
          <w:szCs w:val="24"/>
        </w:rPr>
        <w:lastRenderedPageBreak/>
        <w:t>Świadczenia organizatora:</w:t>
      </w:r>
    </w:p>
    <w:p w14:paraId="2708BDBE" w14:textId="4C2517D8" w:rsidR="00AD617A" w:rsidRPr="00AD617A" w:rsidRDefault="00AD617A" w:rsidP="00DD0ABA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AD617A">
        <w:rPr>
          <w:rFonts w:ascii="Tahoma" w:hAnsi="Tahoma" w:cs="Tahoma"/>
          <w:sz w:val="24"/>
          <w:szCs w:val="24"/>
        </w:rPr>
        <w:t>materiały programowe,</w:t>
      </w:r>
    </w:p>
    <w:p w14:paraId="1563F892" w14:textId="25A4FC5F" w:rsidR="00AD617A" w:rsidRPr="00AD617A" w:rsidRDefault="00AD617A" w:rsidP="00DD0ABA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AD617A">
        <w:rPr>
          <w:rFonts w:ascii="Tahoma" w:hAnsi="Tahoma" w:cs="Tahoma"/>
          <w:sz w:val="24"/>
          <w:szCs w:val="24"/>
        </w:rPr>
        <w:t>nagrody dla trzech najlepszych patroli,</w:t>
      </w:r>
    </w:p>
    <w:p w14:paraId="7D4049C7" w14:textId="49088D89" w:rsidR="006A4257" w:rsidRPr="00DD0ABA" w:rsidRDefault="00AD617A" w:rsidP="00DD0ABA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AD617A">
        <w:rPr>
          <w:rFonts w:ascii="Tahoma" w:hAnsi="Tahoma" w:cs="Tahoma"/>
          <w:sz w:val="24"/>
          <w:szCs w:val="24"/>
        </w:rPr>
        <w:t>plakietka okolicznościowa.</w:t>
      </w:r>
    </w:p>
    <w:p w14:paraId="4D29B687" w14:textId="09BEB9E6" w:rsidR="00AD617A" w:rsidRDefault="00AD617A" w:rsidP="00DD0AB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D617A">
        <w:rPr>
          <w:rFonts w:ascii="Tahoma" w:hAnsi="Tahoma" w:cs="Tahoma"/>
          <w:sz w:val="24"/>
          <w:szCs w:val="24"/>
        </w:rPr>
        <w:t>Bezpieczeństwo</w:t>
      </w:r>
    </w:p>
    <w:p w14:paraId="74EE6832" w14:textId="4DAF2613" w:rsidR="006A4257" w:rsidRDefault="006A4257" w:rsidP="00964BFA">
      <w:pPr>
        <w:pStyle w:val="Akapitzlist"/>
        <w:numPr>
          <w:ilvl w:val="1"/>
          <w:numId w:val="2"/>
        </w:numPr>
        <w:tabs>
          <w:tab w:val="left" w:pos="851"/>
        </w:tabs>
        <w:ind w:left="1276" w:hanging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każdym patrolu musi być pełnoletni opiekun</w:t>
      </w:r>
    </w:p>
    <w:p w14:paraId="535492CC" w14:textId="7802780A" w:rsidR="006A4257" w:rsidRDefault="006A4257" w:rsidP="00964BFA">
      <w:pPr>
        <w:pStyle w:val="Akapitzlist"/>
        <w:numPr>
          <w:ilvl w:val="1"/>
          <w:numId w:val="2"/>
        </w:numPr>
        <w:tabs>
          <w:tab w:val="left" w:pos="851"/>
        </w:tabs>
        <w:ind w:left="1276" w:hanging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patrole poruszają się po mieście zgodnie z zasadami poruszania się po drogach</w:t>
      </w:r>
    </w:p>
    <w:p w14:paraId="11C41930" w14:textId="63CA0CF7" w:rsidR="006A4257" w:rsidRDefault="006A4257" w:rsidP="00964BFA">
      <w:pPr>
        <w:pStyle w:val="Akapitzlist"/>
        <w:numPr>
          <w:ilvl w:val="1"/>
          <w:numId w:val="2"/>
        </w:numPr>
        <w:tabs>
          <w:tab w:val="left" w:pos="851"/>
        </w:tabs>
        <w:ind w:left="1276" w:hanging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każdy patrol powinien być wyposażony w apteczkę i działający telefon</w:t>
      </w:r>
    </w:p>
    <w:p w14:paraId="59605777" w14:textId="1DEE8223" w:rsidR="006A4257" w:rsidRPr="00AD617A" w:rsidRDefault="006A4257" w:rsidP="00964BFA">
      <w:pPr>
        <w:pStyle w:val="Akapitzlist"/>
        <w:numPr>
          <w:ilvl w:val="1"/>
          <w:numId w:val="2"/>
        </w:numPr>
        <w:tabs>
          <w:tab w:val="left" w:pos="851"/>
        </w:tabs>
        <w:ind w:left="1276" w:hanging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uczestnicy rajdu są zobligowani do przestrzegania zasad wynikających z Prawa Harcerskiego</w:t>
      </w:r>
    </w:p>
    <w:p w14:paraId="58CC6E7E" w14:textId="4CC1F904" w:rsidR="00AD617A" w:rsidRPr="006A4257" w:rsidRDefault="00AD617A" w:rsidP="00DD0AB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6A4257">
        <w:rPr>
          <w:rFonts w:ascii="Tahoma" w:hAnsi="Tahoma" w:cs="Tahoma"/>
          <w:sz w:val="24"/>
          <w:szCs w:val="24"/>
        </w:rPr>
        <w:t>Organizator zastrzega sobie prawo do ostatecznej interpretacji regulaminu.</w:t>
      </w:r>
    </w:p>
    <w:p w14:paraId="43E75A70" w14:textId="77777777" w:rsidR="00DD0ABA" w:rsidRDefault="00DD0ABA" w:rsidP="00DD0ABA">
      <w:pPr>
        <w:ind w:left="360"/>
        <w:jc w:val="right"/>
        <w:rPr>
          <w:rFonts w:ascii="Tahoma" w:hAnsi="Tahoma" w:cs="Tahoma"/>
          <w:sz w:val="24"/>
          <w:szCs w:val="24"/>
        </w:rPr>
      </w:pPr>
    </w:p>
    <w:p w14:paraId="1EE05287" w14:textId="77777777" w:rsidR="00DD0ABA" w:rsidRDefault="00DD0ABA" w:rsidP="00DD0ABA">
      <w:pPr>
        <w:ind w:left="360"/>
        <w:jc w:val="right"/>
        <w:rPr>
          <w:rFonts w:ascii="Tahoma" w:hAnsi="Tahoma" w:cs="Tahoma"/>
          <w:sz w:val="24"/>
          <w:szCs w:val="24"/>
        </w:rPr>
      </w:pPr>
    </w:p>
    <w:p w14:paraId="64E9F765" w14:textId="77777777" w:rsidR="00DD0ABA" w:rsidRDefault="00DD0ABA" w:rsidP="00DD0ABA">
      <w:pPr>
        <w:ind w:left="360"/>
        <w:jc w:val="right"/>
        <w:rPr>
          <w:rFonts w:ascii="Tahoma" w:hAnsi="Tahoma" w:cs="Tahoma"/>
          <w:sz w:val="24"/>
          <w:szCs w:val="24"/>
        </w:rPr>
      </w:pPr>
    </w:p>
    <w:p w14:paraId="35B7BF7A" w14:textId="1ECACB67" w:rsidR="00AD617A" w:rsidRPr="006A4257" w:rsidRDefault="00AD617A" w:rsidP="00DD0ABA">
      <w:pPr>
        <w:ind w:left="360"/>
        <w:jc w:val="right"/>
        <w:rPr>
          <w:rFonts w:ascii="Tahoma" w:hAnsi="Tahoma" w:cs="Tahoma"/>
          <w:sz w:val="24"/>
          <w:szCs w:val="24"/>
        </w:rPr>
      </w:pPr>
      <w:r w:rsidRPr="006A4257">
        <w:rPr>
          <w:rFonts w:ascii="Tahoma" w:hAnsi="Tahoma" w:cs="Tahoma"/>
          <w:sz w:val="24"/>
          <w:szCs w:val="24"/>
        </w:rPr>
        <w:t>Czuwaj!</w:t>
      </w:r>
    </w:p>
    <w:p w14:paraId="7344FA5E" w14:textId="6061580C" w:rsidR="00AD617A" w:rsidRDefault="00AD617A" w:rsidP="00DD0ABA">
      <w:pPr>
        <w:ind w:left="360"/>
        <w:jc w:val="right"/>
        <w:rPr>
          <w:rFonts w:ascii="Tahoma" w:hAnsi="Tahoma" w:cs="Tahoma"/>
          <w:sz w:val="24"/>
          <w:szCs w:val="24"/>
        </w:rPr>
      </w:pPr>
      <w:r w:rsidRPr="006A4257">
        <w:rPr>
          <w:rFonts w:ascii="Tahoma" w:hAnsi="Tahoma" w:cs="Tahoma"/>
          <w:sz w:val="24"/>
          <w:szCs w:val="24"/>
        </w:rPr>
        <w:t>Organizatorzy RMK</w:t>
      </w:r>
    </w:p>
    <w:p w14:paraId="117BAD56" w14:textId="50B58213" w:rsidR="006A4257" w:rsidRDefault="006A4257" w:rsidP="006A4257">
      <w:pPr>
        <w:ind w:left="360"/>
        <w:rPr>
          <w:rFonts w:ascii="Tahoma" w:hAnsi="Tahoma" w:cs="Tahoma"/>
          <w:sz w:val="24"/>
          <w:szCs w:val="24"/>
        </w:rPr>
      </w:pPr>
    </w:p>
    <w:p w14:paraId="71A047A2" w14:textId="77777777" w:rsidR="006A4257" w:rsidRPr="006A4257" w:rsidRDefault="006A4257" w:rsidP="00DD0ABA">
      <w:pPr>
        <w:rPr>
          <w:rFonts w:ascii="Tahoma" w:hAnsi="Tahoma" w:cs="Tahoma"/>
          <w:sz w:val="24"/>
          <w:szCs w:val="24"/>
        </w:rPr>
      </w:pPr>
    </w:p>
    <w:sectPr w:rsidR="006A4257" w:rsidRPr="006A42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A832" w14:textId="77777777" w:rsidR="00A47253" w:rsidRDefault="00A47253" w:rsidP="006A4257">
      <w:pPr>
        <w:spacing w:after="0" w:line="240" w:lineRule="auto"/>
      </w:pPr>
      <w:r>
        <w:separator/>
      </w:r>
    </w:p>
  </w:endnote>
  <w:endnote w:type="continuationSeparator" w:id="0">
    <w:p w14:paraId="6E147DE9" w14:textId="77777777" w:rsidR="00A47253" w:rsidRDefault="00A47253" w:rsidP="006A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9D1E" w14:textId="310D9ACF" w:rsidR="006A4257" w:rsidRDefault="00DD0ABA" w:rsidP="00EE792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02E2BF9" wp14:editId="1EEC5FEF">
          <wp:extent cx="2758485" cy="13680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357" cy="1372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4257">
      <w:rPr>
        <w:noProof/>
        <w:lang w:eastAsia="pl-PL"/>
      </w:rPr>
      <w:drawing>
        <wp:inline distT="0" distB="0" distL="0" distR="0" wp14:anchorId="25B90BCC" wp14:editId="727CAD58">
          <wp:extent cx="1473516" cy="1244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859" cy="1253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3741" w14:textId="77777777" w:rsidR="00A47253" w:rsidRDefault="00A47253" w:rsidP="006A4257">
      <w:pPr>
        <w:spacing w:after="0" w:line="240" w:lineRule="auto"/>
      </w:pPr>
      <w:r>
        <w:separator/>
      </w:r>
    </w:p>
  </w:footnote>
  <w:footnote w:type="continuationSeparator" w:id="0">
    <w:p w14:paraId="1783C7A5" w14:textId="77777777" w:rsidR="00A47253" w:rsidRDefault="00A47253" w:rsidP="006A4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E1D"/>
    <w:multiLevelType w:val="hybridMultilevel"/>
    <w:tmpl w:val="AD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EAE5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27A28"/>
    <w:multiLevelType w:val="multilevel"/>
    <w:tmpl w:val="17767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4AAC7122"/>
    <w:multiLevelType w:val="hybridMultilevel"/>
    <w:tmpl w:val="E07C823E"/>
    <w:lvl w:ilvl="0" w:tplc="C2E0A3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7A"/>
    <w:rsid w:val="0010626F"/>
    <w:rsid w:val="004353F1"/>
    <w:rsid w:val="005D119D"/>
    <w:rsid w:val="00624193"/>
    <w:rsid w:val="006A4257"/>
    <w:rsid w:val="006B30FA"/>
    <w:rsid w:val="00814E67"/>
    <w:rsid w:val="009355E0"/>
    <w:rsid w:val="0093572F"/>
    <w:rsid w:val="00964BFA"/>
    <w:rsid w:val="00A47253"/>
    <w:rsid w:val="00A53245"/>
    <w:rsid w:val="00AC493E"/>
    <w:rsid w:val="00AD617A"/>
    <w:rsid w:val="00DC7F36"/>
    <w:rsid w:val="00DD0ABA"/>
    <w:rsid w:val="00E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8573C"/>
  <w15:chartTrackingRefBased/>
  <w15:docId w15:val="{D3391FD1-C915-4827-AA48-4AB5D7AD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1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4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257"/>
  </w:style>
  <w:style w:type="paragraph" w:styleId="Stopka">
    <w:name w:val="footer"/>
    <w:basedOn w:val="Normalny"/>
    <w:link w:val="StopkaZnak"/>
    <w:uiPriority w:val="99"/>
    <w:unhideWhenUsed/>
    <w:rsid w:val="006A4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257"/>
  </w:style>
  <w:style w:type="character" w:styleId="Hipercze">
    <w:name w:val="Hyperlink"/>
    <w:basedOn w:val="Domylnaczcionkaakapitu"/>
    <w:uiPriority w:val="99"/>
    <w:unhideWhenUsed/>
    <w:rsid w:val="00964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4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uzanna.pacholczyk@zhp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Pacholczyk</dc:creator>
  <cp:keywords/>
  <dc:description/>
  <cp:lastModifiedBy>Zuzanna Pacholczyk</cp:lastModifiedBy>
  <cp:revision>3</cp:revision>
  <dcterms:created xsi:type="dcterms:W3CDTF">2021-10-29T13:08:00Z</dcterms:created>
  <dcterms:modified xsi:type="dcterms:W3CDTF">2021-10-29T13:11:00Z</dcterms:modified>
</cp:coreProperties>
</file>