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939" w14:textId="77777777" w:rsidR="00242364" w:rsidRDefault="00242364" w:rsidP="0069489E">
      <w:pPr>
        <w:jc w:val="right"/>
        <w:rPr>
          <w:rFonts w:cstheme="minorHAnsi"/>
        </w:rPr>
      </w:pPr>
    </w:p>
    <w:p w14:paraId="43AC10DE" w14:textId="6ACE089A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096994FB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CD0BED">
        <w:rPr>
          <w:rFonts w:cstheme="minorHAnsi"/>
          <w:b/>
          <w:bCs/>
        </w:rPr>
        <w:t>86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CD0BED">
      <w:pPr>
        <w:pStyle w:val="Akapitzlist"/>
        <w:rPr>
          <w:rFonts w:cstheme="minorHAnsi"/>
          <w:b/>
          <w:bCs/>
          <w:sz w:val="16"/>
          <w:szCs w:val="16"/>
        </w:rPr>
      </w:pPr>
    </w:p>
    <w:p w14:paraId="7FA30FE0" w14:textId="17C27C63" w:rsidR="00AF37B0" w:rsidRPr="00CD0BED" w:rsidRDefault="004B4CC1" w:rsidP="00CD0BED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CD0BED">
        <w:rPr>
          <w:rFonts w:cstheme="minorHAnsi"/>
          <w:b/>
          <w:bCs/>
        </w:rPr>
        <w:t>Przedmiot zamówienia:</w:t>
      </w:r>
      <w:r w:rsidR="00512FBB" w:rsidRPr="00CD0BED">
        <w:rPr>
          <w:rFonts w:cstheme="minorHAnsi"/>
          <w:b/>
          <w:bCs/>
        </w:rPr>
        <w:br/>
      </w:r>
      <w:r w:rsidR="00242364" w:rsidRPr="00242364">
        <w:rPr>
          <w:rFonts w:cstheme="minorHAnsi"/>
        </w:rPr>
        <w:t>Zakup i dostawa profesjonalnego, bezprzewodowego, wzajemnie w pełni kompatybilnego zestawu mikrofonowego o parametrach zgodnych z wymogami wykonawców scenicznych (</w:t>
      </w:r>
      <w:proofErr w:type="spellStart"/>
      <w:r w:rsidR="00242364" w:rsidRPr="00242364">
        <w:rPr>
          <w:rFonts w:cstheme="minorHAnsi"/>
        </w:rPr>
        <w:t>ridery</w:t>
      </w:r>
      <w:proofErr w:type="spellEnd"/>
      <w:r w:rsidR="00242364" w:rsidRPr="00242364">
        <w:rPr>
          <w:rFonts w:cstheme="minorHAnsi"/>
        </w:rPr>
        <w:t xml:space="preserve">) zawierającego 4 mikrofony ręczne, 4 mikrofony nagłowne, 4 </w:t>
      </w:r>
      <w:proofErr w:type="spellStart"/>
      <w:r w:rsidR="00242364" w:rsidRPr="00242364">
        <w:rPr>
          <w:rFonts w:cstheme="minorHAnsi"/>
        </w:rPr>
        <w:t>bodypacki</w:t>
      </w:r>
      <w:proofErr w:type="spellEnd"/>
      <w:r w:rsidR="00242364" w:rsidRPr="00242364">
        <w:rPr>
          <w:rFonts w:cstheme="minorHAnsi"/>
        </w:rPr>
        <w:t xml:space="preserve">, 4 </w:t>
      </w:r>
      <w:proofErr w:type="spellStart"/>
      <w:r w:rsidR="00242364" w:rsidRPr="00242364">
        <w:rPr>
          <w:rFonts w:cstheme="minorHAnsi"/>
        </w:rPr>
        <w:t>mikroporty</w:t>
      </w:r>
      <w:proofErr w:type="spellEnd"/>
      <w:r w:rsidR="00242364" w:rsidRPr="00242364">
        <w:rPr>
          <w:rFonts w:cstheme="minorHAnsi"/>
        </w:rPr>
        <w:t xml:space="preserve"> 2 anteny kierunkowe, 2 </w:t>
      </w:r>
      <w:proofErr w:type="spellStart"/>
      <w:r w:rsidR="00242364" w:rsidRPr="00242364">
        <w:rPr>
          <w:rFonts w:cstheme="minorHAnsi"/>
        </w:rPr>
        <w:t>splitery</w:t>
      </w:r>
      <w:proofErr w:type="spellEnd"/>
      <w:r w:rsidR="00242364" w:rsidRPr="00242364">
        <w:rPr>
          <w:rFonts w:cstheme="minorHAnsi"/>
        </w:rPr>
        <w:t xml:space="preserve"> antenowe, 4 wkładki mikrofonowe, zasilacze i pozostałe niezbędne akcesoria, do Terminala Kultury Gocław (ul. Jana Nowaka-Jeziorańskiego 24 w Warszawie) filii Centrum Promocji Kultury w Dzielnicy Praga-Południe m. st. Warszawy.</w:t>
      </w:r>
    </w:p>
    <w:p w14:paraId="642DAFEB" w14:textId="77777777" w:rsidR="00CD0BED" w:rsidRPr="00CD0BED" w:rsidRDefault="00CD0BED" w:rsidP="00CD0BED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6FFE5D0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realizacji przedmiotu zamówienia: </w:t>
      </w:r>
      <w:r w:rsidR="00512FBB" w:rsidRPr="00DB0D00">
        <w:rPr>
          <w:rFonts w:cstheme="minorHAnsi"/>
          <w:b/>
          <w:bCs/>
        </w:rPr>
        <w:br/>
      </w:r>
      <w:r w:rsidR="00CD0BED" w:rsidRPr="00CD0BED">
        <w:rPr>
          <w:rFonts w:cstheme="minorHAnsi"/>
        </w:rPr>
        <w:t>do 30 dni kalendarzowych, licząc od chwili podpisania umowy</w:t>
      </w:r>
    </w:p>
    <w:p w14:paraId="2129EF19" w14:textId="77777777" w:rsidR="00512FBB" w:rsidRPr="006168AF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Cena oferty </w:t>
      </w:r>
      <w:r w:rsidR="007C2BBD" w:rsidRPr="00DB0D00">
        <w:rPr>
          <w:rFonts w:cstheme="minorHAnsi"/>
          <w:b/>
          <w:bCs/>
        </w:rPr>
        <w:t xml:space="preserve">PLN </w:t>
      </w:r>
      <w:r w:rsidRPr="00DB0D00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FA54353" w:rsidR="00512FBB" w:rsidRPr="006168AF" w:rsidRDefault="007C2BBD" w:rsidP="00441445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>Cena oferty powinna obejmować całe zamówienie i zawierać wszelkie ewentualne dodatkowe koszty związane z przedmiotem zamówienia</w:t>
      </w:r>
      <w:r w:rsidR="00CD0BED">
        <w:rPr>
          <w:rFonts w:cstheme="minorHAnsi"/>
        </w:rPr>
        <w:t xml:space="preserve"> w tym transport.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0E23EDB7" w:rsidR="00745CB5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0AF05F56" w14:textId="77777777" w:rsidR="00CD0BED" w:rsidRPr="00CD0BED" w:rsidRDefault="00CD0BED" w:rsidP="00CD0BED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CD0BED">
        <w:rPr>
          <w:rFonts w:cstheme="minorHAnsi"/>
        </w:rPr>
        <w:t>w przypadku wyboru naszej oferty zobowiązujemy się do zawarcia umowy w miejscu i terminie określonym przez Zamawiającego;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0ADB7554" w14:textId="65AF77EF" w:rsidR="006168AF" w:rsidRDefault="00441445" w:rsidP="00242364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799055C" w14:textId="646F65B9" w:rsidR="00242364" w:rsidRDefault="00242364" w:rsidP="00242364">
      <w:pPr>
        <w:pStyle w:val="Akapitzlist"/>
        <w:rPr>
          <w:rFonts w:cstheme="minorHAnsi"/>
        </w:rPr>
      </w:pPr>
    </w:p>
    <w:p w14:paraId="209E591A" w14:textId="4161F485" w:rsidR="00242364" w:rsidRDefault="00242364" w:rsidP="00242364">
      <w:pPr>
        <w:pStyle w:val="Akapitzlist"/>
        <w:rPr>
          <w:rFonts w:cstheme="minorHAnsi"/>
        </w:rPr>
      </w:pPr>
    </w:p>
    <w:p w14:paraId="65EE730C" w14:textId="77777777" w:rsidR="00242364" w:rsidRDefault="00242364" w:rsidP="00242364">
      <w:pPr>
        <w:pStyle w:val="Akapitzlist"/>
        <w:rPr>
          <w:rFonts w:cstheme="minorHAnsi"/>
        </w:rPr>
      </w:pPr>
    </w:p>
    <w:p w14:paraId="5CFCD6EC" w14:textId="77777777" w:rsidR="00242364" w:rsidRPr="00DB0D00" w:rsidRDefault="00242364" w:rsidP="00242364">
      <w:pPr>
        <w:pStyle w:val="Akapitzlist"/>
        <w:rPr>
          <w:rFonts w:cstheme="minorHAnsi"/>
        </w:rPr>
      </w:pPr>
    </w:p>
    <w:p w14:paraId="4859AD9D" w14:textId="1E5CB599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</w:t>
      </w:r>
      <w:r w:rsidR="00242364">
        <w:rPr>
          <w:rFonts w:cstheme="minorHAnsi"/>
          <w:sz w:val="20"/>
          <w:szCs w:val="20"/>
        </w:rPr>
        <w:t xml:space="preserve">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do składania oświadczeń woli w imieni</w:t>
      </w:r>
      <w:r w:rsidR="00242364">
        <w:rPr>
          <w:rFonts w:cstheme="minorHAnsi"/>
          <w:sz w:val="20"/>
          <w:szCs w:val="20"/>
        </w:rPr>
        <w:t xml:space="preserve">u </w:t>
      </w:r>
      <w:r w:rsidRPr="00441445">
        <w:rPr>
          <w:rFonts w:cstheme="minorHAnsi"/>
          <w:sz w:val="20"/>
          <w:szCs w:val="20"/>
        </w:rPr>
        <w:t>Wykonawcy</w:t>
      </w:r>
    </w:p>
    <w:sectPr w:rsidR="004B4CC1" w:rsidRPr="00441445" w:rsidSect="00242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CF64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1047E1"/>
    <w:rsid w:val="001222F3"/>
    <w:rsid w:val="00242364"/>
    <w:rsid w:val="00284D6B"/>
    <w:rsid w:val="00441445"/>
    <w:rsid w:val="004B4CC1"/>
    <w:rsid w:val="00512FBB"/>
    <w:rsid w:val="006168AF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E5244"/>
    <w:rsid w:val="00821BDA"/>
    <w:rsid w:val="008334BA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B060A"/>
    <w:rsid w:val="00CD0BED"/>
    <w:rsid w:val="00DB0D00"/>
    <w:rsid w:val="00DE4D54"/>
    <w:rsid w:val="00E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28</cp:revision>
  <dcterms:created xsi:type="dcterms:W3CDTF">2022-01-25T12:26:00Z</dcterms:created>
  <dcterms:modified xsi:type="dcterms:W3CDTF">2022-07-01T10:21:00Z</dcterms:modified>
</cp:coreProperties>
</file>